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E648" w14:textId="13A1C0FB" w:rsidR="00E15B19" w:rsidRDefault="00E15B19" w:rsidP="00352B8B">
      <w:pPr>
        <w:spacing w:line="252" w:lineRule="auto"/>
      </w:pPr>
      <w:bookmarkStart w:id="0" w:name="_Toc18491650"/>
      <w:bookmarkStart w:id="1" w:name="_Toc62548022"/>
      <w:r>
        <w:t>Tabela podsumowująca</w:t>
      </w:r>
      <w:bookmarkEnd w:id="0"/>
      <w:r>
        <w:t xml:space="preserve"> badanie dostępności cyfrowej</w:t>
      </w:r>
      <w:bookmarkEnd w:id="1"/>
    </w:p>
    <w:p w14:paraId="6C658EF4" w14:textId="77777777" w:rsidR="00C22F07" w:rsidRPr="00C22F07" w:rsidRDefault="00C22F07" w:rsidP="00C22F07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7"/>
        <w:gridCol w:w="4518"/>
      </w:tblGrid>
      <w:tr w:rsidR="00E15B19" w:rsidRPr="00474649" w14:paraId="7C17F3B8" w14:textId="77777777" w:rsidTr="00F44E5D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2DB" w14:textId="09213613" w:rsidR="00E15B19" w:rsidRPr="00474649" w:rsidRDefault="00E15B19" w:rsidP="00474649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 w:rsidR="00474649"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92F2F" w14:textId="77777777" w:rsidR="00E15B19" w:rsidRPr="00474649" w:rsidRDefault="00E15B19" w:rsidP="00474649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3FDB0" w14:textId="77777777" w:rsidR="00E15B19" w:rsidRPr="00474649" w:rsidRDefault="00E15B19" w:rsidP="00474649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E15B19" w14:paraId="24634437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CF2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202EE" w14:textId="77777777" w:rsidR="00E15B19" w:rsidRDefault="00E15B19" w:rsidP="005F4C62">
            <w:bookmarkStart w:id="2" w:name="_1.1.1_-_Treść"/>
            <w:bookmarkStart w:id="3" w:name="kryterium_111"/>
            <w:bookmarkEnd w:id="2"/>
            <w:r>
              <w:t>1.1.1 - Treść nietekstowa</w:t>
            </w:r>
            <w:bookmarkEnd w:id="3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2C60A" w14:textId="77777777" w:rsidR="00445AB7" w:rsidRDefault="00445AB7" w:rsidP="00445AB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78"/>
            </w:tblGrid>
            <w:tr w:rsidR="00445AB7" w14:paraId="50064FF8" w14:textId="77777777">
              <w:trPr>
                <w:trHeight w:val="4725"/>
              </w:trPr>
              <w:tc>
                <w:tcPr>
                  <w:tcW w:w="0" w:type="auto"/>
                </w:tcPr>
                <w:p w14:paraId="1A56B87B" w14:textId="50C50538" w:rsidR="00445AB7" w:rsidRPr="00445AB7" w:rsidRDefault="00445AB7" w:rsidP="00445AB7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sz w:val="23"/>
                      <w:szCs w:val="23"/>
                    </w:rPr>
                    <w:t xml:space="preserve">1. Czy złożony element graficzny ma poszerzony opis?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0BF005A0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Czy elementy filmowe, animowane i dźwiękowe przekazujące informacje mają opis tekstowy wyjaśniający co przedstawiają lub czego dotyczą?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121494C8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Czy znaczące informacje generowane poprzez arkusze stylów mają dostępną alternatywę?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3A9C8556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Czy element &lt;img&gt; przekazujący informacje ma poprawnie sformułowany atrybut &lt;alt&gt;?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Pozytywna </w:t>
                  </w:r>
                </w:p>
                <w:p w14:paraId="21B4156D" w14:textId="3F8F8720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Czy dekoracyjny element &lt;img&gt; ma pusty atrybut &lt;alt&gt;? – </w:t>
                  </w:r>
                  <w:r w:rsidR="00255CE2">
                    <w:rPr>
                      <w:b/>
                      <w:bCs/>
                      <w:sz w:val="23"/>
                      <w:szCs w:val="23"/>
                    </w:rPr>
                    <w:t>Nie dotyczy</w:t>
                  </w:r>
                </w:p>
                <w:p w14:paraId="14A6C0A1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Czy zabezpieczenie CAPTCHA jest dostępne cyfrowo? (pytanie kluczowe)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5C38A5A5" w14:textId="4898CBE1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7. Czy wszystkie pola formularzy są poprawnie, jednoznacznie zidentyfikowane? – </w:t>
                  </w:r>
                  <w:r w:rsidR="008067F3" w:rsidRPr="008067F3">
                    <w:rPr>
                      <w:b/>
                      <w:bCs/>
                    </w:rPr>
                    <w:t>Nie dotyczy</w:t>
                  </w:r>
                </w:p>
                <w:p w14:paraId="04379DE3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 Czy na stronie są symbole typu ASCII-Art bez alternatywy tekstowej?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64B0B301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9. Czy dokumenty do pobrania są dostępne cyfrowo?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Negatywna </w:t>
                  </w:r>
                </w:p>
                <w:p w14:paraId="69D00746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10. Czy każdy element graficzny ma przypisaną poprawnie alternatywę tekstową?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6CB4076E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11. Czy gdy skrypt zmienia zawartość nietekstową na stronie, zmienia również dla niej alternatywę? –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Nie dotyczy </w:t>
                  </w:r>
                </w:p>
                <w:p w14:paraId="518E0298" w14:textId="77777777" w:rsidR="00445AB7" w:rsidRDefault="00445AB7" w:rsidP="00445AB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4A761E5" w14:textId="3F71E704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390552DA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CA6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6B6B" w14:textId="7B631142" w:rsidR="00E15B19" w:rsidRDefault="00AE6774" w:rsidP="005F4C62">
            <w:bookmarkStart w:id="4" w:name="_1.2.1_-_Tylko"/>
            <w:bookmarkEnd w:id="4"/>
            <w:r>
              <w:t>1.2.1 - Tylko audio lub</w:t>
            </w:r>
            <w:r w:rsidR="00E15B19">
              <w:t xml:space="preserve">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7EC2D6" w14:textId="0FB849C4" w:rsidR="00E15B19" w:rsidRDefault="00E15B19" w:rsidP="008B3220">
            <w:bookmarkStart w:id="5" w:name="kryterium_121"/>
            <w:bookmarkEnd w:id="5"/>
          </w:p>
        </w:tc>
      </w:tr>
      <w:tr w:rsidR="00E15B19" w14:paraId="55A8DE1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372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E733" w14:textId="77777777" w:rsidR="00E15B19" w:rsidRDefault="00E15B19" w:rsidP="005F4C62">
            <w:bookmarkStart w:id="6" w:name="_1.2.2_-_Napisy"/>
            <w:bookmarkEnd w:id="6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37A8233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bookmarkStart w:id="7" w:name="kryterium_122"/>
            <w:bookmarkEnd w:id="7"/>
            <w:r>
              <w:rPr>
                <w:sz w:val="23"/>
                <w:szCs w:val="23"/>
              </w:rPr>
              <w:t xml:space="preserve">1. Czy film lub animacja zawierające ścieżkę dźwiękową mają napisy dla osób niesłyszących?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27ED4CD2" w14:textId="2BF2985B" w:rsidR="00E15B19" w:rsidRDefault="00E15B19" w:rsidP="008B3220"/>
        </w:tc>
      </w:tr>
      <w:tr w:rsidR="00E15B19" w14:paraId="6939F5D2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155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5D2E" w14:textId="229A1DD8" w:rsidR="00E15B19" w:rsidRDefault="00E15B19" w:rsidP="005F4C62">
            <w:bookmarkStart w:id="8" w:name="_1.2.3_-_Audiodeskrypcja"/>
            <w:bookmarkEnd w:id="8"/>
            <w:r>
              <w:t xml:space="preserve">1.2.3 - Audiodeskrypcja lub alternatywa </w:t>
            </w:r>
            <w:r w:rsidR="00AE6774">
              <w:t xml:space="preserve">tekstowa </w:t>
            </w:r>
            <w:r>
              <w:t>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81FDB3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9" w:name="kryterium_123"/>
            <w:bookmarkEnd w:id="9"/>
          </w:p>
          <w:p w14:paraId="4EEE63D0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elementy filmowe, animowane i dźwiękowe przekazujące informacje mają opis tekstowy wyjaśniający co przedstawiają lub czego dotyczą?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0BEB9EDB" w14:textId="14CB9EB9" w:rsidR="00E15B19" w:rsidRDefault="00E15B19" w:rsidP="008B3220"/>
        </w:tc>
      </w:tr>
      <w:tr w:rsidR="00E15B19" w14:paraId="4E49D50D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775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4C32" w14:textId="77777777" w:rsidR="00E15B19" w:rsidRDefault="00E15B19" w:rsidP="005F4C62">
            <w:bookmarkStart w:id="10" w:name="_1.2.5_–_Audiodeskrypcja"/>
            <w:bookmarkEnd w:id="10"/>
            <w: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BE88A7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11" w:name="kryterium_125"/>
            <w:bookmarkEnd w:id="11"/>
          </w:p>
          <w:p w14:paraId="388D41EA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filmy i animacje mają audiodeskrypcję?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2345F80D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438FBE61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34C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B293" w14:textId="77777777" w:rsidR="00E15B19" w:rsidRDefault="00E15B19" w:rsidP="005F4C62">
            <w:bookmarkStart w:id="12" w:name="_1.3.1_-_Informacje"/>
            <w:bookmarkEnd w:id="12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8E9AD6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13" w:name="kryterium_131"/>
            <w:bookmarkEnd w:id="13"/>
          </w:p>
          <w:p w14:paraId="21D6D052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 stronie jest informacja przekazywana jedynie za pomocą koloru?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902A5B1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nagłówki są zdefiniowane w kodzie strony, w odpowiedniej kolejności?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59B5138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listy elementów są zdefiniowane w kodzie strony?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287839F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tabele prezentujące dane mają poprawnie zdefiniowane nagłówki połączone z danymi?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3D14008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Czy tabela prezentująca dane ma tytuł i opis?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5D924181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Czy jest tabela prezentująca dane, stworzona w inny sposób niż znacznikami tabel?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EE7E075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Czy tabela będąca szkieletem strony ma jasno określoną rolę?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09AC63E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Czy w tabeli będącej szkieletem strony są znaczniki tabeli prezentującej dane?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CB3F4E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Czy struktura list definicji jest poprawna?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5EC79E48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Czy znaczące informacje generowane poprzez arkusze stylów mają dostępną alternatywę?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2B1011DD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Czy elementy HTML służące do uruchomienia akcji są poprawnie użyte?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228A1FB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Czy cytaty są poprawne określone w kodzie HTML?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27F0179C" w14:textId="13B898F2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Czy wszystkie pola formularzy są poprawnie, jednoznacznie zidentyfikowane? –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</w:p>
          <w:p w14:paraId="40C68ADF" w14:textId="0997F31A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Czy pola o podobnym znaczeniu są grupowane w formularzu za pomocą znaczników &lt;fieldset&gt; lub &lt;optgroup&gt;? –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</w:p>
          <w:p w14:paraId="1BCA66A1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Czy do pól zgrupowanych przez &lt;fieldset&gt; dodany jest także opis grupy w znaczniku &lt;legend&gt;?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ECFEB41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Czy do pól zgrupowanych przez &lt;optgroup&gt; dodany jest także opis grupy w znaczniku &lt;label&gt;?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4981025E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Czy w kodzie strony są elementy HTML służące prezentacji?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75449D3F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Czy elementy HTML nie są używane tylko do wprowadzenia zmiany wizualnej?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02A5872" w14:textId="6294D381" w:rsidR="00E15B19" w:rsidRDefault="00E15B19" w:rsidP="008B3220"/>
        </w:tc>
      </w:tr>
      <w:tr w:rsidR="00E15B19" w14:paraId="66E38AFF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70D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7896" w14:textId="77777777" w:rsidR="00E15B19" w:rsidRDefault="00E15B19" w:rsidP="005F4C62">
            <w:bookmarkStart w:id="14" w:name="_1.3.2_-_Zrozumiała"/>
            <w:bookmarkEnd w:id="14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4EB99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15" w:name="kryterium_132"/>
            <w:bookmarkEnd w:id="15"/>
          </w:p>
          <w:p w14:paraId="7A0EF890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jest tabela prezentująca dane, stworzona w inny sposób niż znacznikami tabel?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2B629E0E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na stronie nie ma słów pisanych literami oddzielonymi spacjami?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1564EBD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po wyłączeniu stylów CSS informacje na stronie są czytelne?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7175F5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dokumenty do pobrania są dostępne cyfrowo? -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741F1131" w14:textId="0282F3D4" w:rsidR="00E15B19" w:rsidRDefault="00E15B19" w:rsidP="008B3220"/>
        </w:tc>
      </w:tr>
      <w:tr w:rsidR="00E15B19" w14:paraId="78C6E93C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3EC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AEC8" w14:textId="77777777" w:rsidR="00E15B19" w:rsidRDefault="00E15B19" w:rsidP="005F4C62">
            <w:bookmarkStart w:id="16" w:name="_1.3.3_-_Właściwości"/>
            <w:bookmarkEnd w:id="16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627AE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17" w:name="kryterium_133"/>
            <w:bookmarkEnd w:id="17"/>
          </w:p>
          <w:p w14:paraId="77CD2B3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 stronie jest informacje przekazywana jedynie poprzez użycie pozycji lub formy?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A7A16BB" w14:textId="74D0B812" w:rsidR="00E15B19" w:rsidRDefault="00E15B19" w:rsidP="008B3220"/>
        </w:tc>
      </w:tr>
      <w:tr w:rsidR="00E15B19" w14:paraId="06C57280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92D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0F5E" w14:textId="01EFE09E" w:rsidR="00E15B19" w:rsidRDefault="00AE6774" w:rsidP="00AE6774">
            <w:bookmarkStart w:id="18" w:name="_1.3.4_–_Orientacja"/>
            <w:bookmarkEnd w:id="18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A7E6F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19" w:name="kryterium_134"/>
            <w:bookmarkEnd w:id="19"/>
          </w:p>
          <w:p w14:paraId="39812F95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z treści strony można korzystać bez względu na orientację ekranu (pionowa/pozioma)?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E113FB2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38F74C4B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3C0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9430A" w14:textId="6655A56E" w:rsidR="00E15B19" w:rsidRDefault="00E15B19" w:rsidP="00AE6774">
            <w:bookmarkStart w:id="20" w:name="_1.3.5_–_Określenie"/>
            <w:bookmarkEnd w:id="20"/>
            <w:r>
              <w:t>1.3.5 – Określenie p</w:t>
            </w:r>
            <w:r w:rsidR="00AE6774">
              <w:t>ożądane</w:t>
            </w:r>
            <w:r>
              <w:t>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210FB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21" w:name="kryterium_135"/>
            <w:bookmarkEnd w:id="21"/>
          </w:p>
          <w:p w14:paraId="4F825170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funkcja autouzupełnianie pola formularza działa poprawnie?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F8DAB74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799BC54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BA3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3862" w14:textId="77777777" w:rsidR="00E15B19" w:rsidRDefault="00E15B19" w:rsidP="005F4C62">
            <w:bookmarkStart w:id="22" w:name="_1.4.1_-_Użycie"/>
            <w:bookmarkEnd w:id="22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EFF5C1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23" w:name="kryterium_141"/>
            <w:bookmarkEnd w:id="23"/>
          </w:p>
          <w:p w14:paraId="1DB3E706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 stronie jest informacja przekazywana jedynie za pomocą koloru?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9B2990A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na stronie jest instrukcja odnosząca się do koloru elementu?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73A5CF86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selektor CSS outline wyłącza fokus?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B173F0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linki są spójnie wyróżniane wizualnie?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C89B2C3" w14:textId="06328341" w:rsidR="00E15B19" w:rsidRDefault="00E15B19" w:rsidP="008B3220"/>
        </w:tc>
      </w:tr>
      <w:tr w:rsidR="00E15B19" w14:paraId="6B326BA2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C662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978B" w14:textId="77777777" w:rsidR="00E15B19" w:rsidRDefault="00E15B19" w:rsidP="005F4C62">
            <w:bookmarkStart w:id="24" w:name="_1.4.2_-_Kontrola"/>
            <w:bookmarkEnd w:id="24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0DA111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25" w:name="kryterium_142"/>
            <w:bookmarkEnd w:id="25"/>
          </w:p>
          <w:p w14:paraId="33E8FDEA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jest automatycznie uruchamiany dźwięk, którego nie da się zatrzymać? (pytanie kluczowe)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C61D3B3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są na stronie znaczniki &lt;blink&gt;, &lt;bgsound&gt; lub &lt;marqee&gt;?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B1DA43B" w14:textId="5AE210A1" w:rsidR="00E15B19" w:rsidRDefault="00E15B19" w:rsidP="008B3220"/>
        </w:tc>
      </w:tr>
      <w:tr w:rsidR="00E15B19" w14:paraId="6D3F7DDD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1DF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46CD" w14:textId="77777777" w:rsidR="00E15B19" w:rsidRDefault="00E15B19" w:rsidP="005F4C62">
            <w:bookmarkStart w:id="26" w:name="_1.4.3_-_Kontrast"/>
            <w:bookmarkEnd w:id="26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0F479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27" w:name="kryterium_143"/>
            <w:bookmarkEnd w:id="27"/>
          </w:p>
          <w:p w14:paraId="276F8DF7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kolor elementu i kolor jego tła są zawsze wspólnie definiowane w arkuszu styków?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7DA6058F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kontrast tekstu w stosunku do tła wynosi co najmniej 4,5:1?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BE2F78C" w14:textId="2DA4DD49" w:rsidR="00E15B19" w:rsidRDefault="00E15B19" w:rsidP="008B3220"/>
        </w:tc>
      </w:tr>
      <w:tr w:rsidR="00E15B19" w14:paraId="52616B03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76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1571" w14:textId="77777777" w:rsidR="00E15B19" w:rsidRDefault="00E15B19" w:rsidP="005F4C62">
            <w:bookmarkStart w:id="28" w:name="_1.4.4_-_Zmiana"/>
            <w:bookmarkEnd w:id="28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6CAE0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29" w:name="kryterium_144"/>
            <w:bookmarkEnd w:id="29"/>
          </w:p>
          <w:p w14:paraId="4011BCBC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po powiększeniu widoku strony do 200% widać całość informacji ze strony?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3823C1C" w14:textId="24A9C3ED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rozmiar czcionek w elementach formularzy jest określany tylko w jednostkach względnych? </w:t>
            </w:r>
            <w:r w:rsidR="00CB5393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CB5393">
              <w:rPr>
                <w:b/>
                <w:bCs/>
                <w:sz w:val="23"/>
                <w:szCs w:val="23"/>
              </w:rPr>
              <w:t>Nie dotyczy</w:t>
            </w:r>
          </w:p>
          <w:p w14:paraId="644551D6" w14:textId="28CA0978" w:rsidR="00E15B19" w:rsidRDefault="00E15B19" w:rsidP="008B3220"/>
        </w:tc>
      </w:tr>
      <w:tr w:rsidR="00E15B19" w14:paraId="402367FC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33DFC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DDBF7" w14:textId="73266B36" w:rsidR="00E15B19" w:rsidRDefault="00E15B19" w:rsidP="00AE6774">
            <w:bookmarkStart w:id="30" w:name="_1.4.5_-_Tekst"/>
            <w:bookmarkEnd w:id="30"/>
            <w:r>
              <w:t xml:space="preserve">1.4.5 </w:t>
            </w:r>
            <w:r w:rsidR="00AE6774">
              <w:t>–</w:t>
            </w:r>
            <w:r>
              <w:t xml:space="preserve"> </w:t>
            </w:r>
            <w:r w:rsidR="00AE6774">
              <w:t>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D159" w14:textId="77777777" w:rsidR="00445AB7" w:rsidRDefault="00445AB7" w:rsidP="00445AB7">
            <w:pPr>
              <w:pStyle w:val="Default"/>
              <w:rPr>
                <w:color w:val="auto"/>
              </w:rPr>
            </w:pPr>
            <w:bookmarkStart w:id="31" w:name="kryterium_145"/>
            <w:bookmarkEnd w:id="31"/>
          </w:p>
          <w:p w14:paraId="6CB9100E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element &lt;img&gt; przekazujący informacje ma poprawnie sformułowany atrybut &lt;alt&gt;?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2A9E94B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kolor elementu i kolor jego tła są zawsze wspólnie definiowane w arkuszu styków?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B678DA2" w14:textId="77777777" w:rsidR="00445AB7" w:rsidRDefault="00445AB7" w:rsidP="00445A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w kodzie strony są elementy HTML służące prezentacji?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296C7078" w14:textId="69DA132A" w:rsidR="00E15B19" w:rsidRDefault="00E15B19" w:rsidP="008B3220"/>
        </w:tc>
      </w:tr>
      <w:tr w:rsidR="00E15B19" w14:paraId="6879474D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17D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B4FF" w14:textId="1FA8A5B8" w:rsidR="00E15B19" w:rsidRDefault="00E15B19" w:rsidP="00AE6774">
            <w:bookmarkStart w:id="32" w:name="_1.4.10_–_Zawijanie"/>
            <w:bookmarkEnd w:id="32"/>
            <w:r>
              <w:t xml:space="preserve">1.4.10 – </w:t>
            </w:r>
            <w:r w:rsidR="00AE6774">
              <w:t>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3F8AD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33" w:name="kryterium_1410"/>
            <w:bookmarkEnd w:id="33"/>
          </w:p>
          <w:p w14:paraId="68A7E354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mniejsza szerokość lub wysokość widoku strony nie ogranicza treści ani funkcji i nie wymaga przesuwania widoku strony w poziomie?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75736F14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318A311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4AB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0321" w14:textId="2DE97A4E" w:rsidR="00E15B19" w:rsidRDefault="00E15B19" w:rsidP="00AE6774">
            <w:bookmarkStart w:id="34" w:name="_1.4.11_–_Kontrast"/>
            <w:bookmarkEnd w:id="34"/>
            <w:r>
              <w:t xml:space="preserve">1.4.11 – Kontrast </w:t>
            </w:r>
            <w:r w:rsidR="00AE6774">
              <w:t>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5602B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35" w:name="kryterium_1411"/>
            <w:bookmarkEnd w:id="35"/>
          </w:p>
          <w:p w14:paraId="45E72BD6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kontrast elementów interfejsu i grafik pozwalających na zrozumienie treści lub niosących ważne informacje w stosunku do tła wynosi co najmniej 3:1?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303BD84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1BB27BDE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2BC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44C3" w14:textId="77777777" w:rsidR="00E15B19" w:rsidRDefault="00E15B19" w:rsidP="005F4C62">
            <w:bookmarkStart w:id="36" w:name="_1.4.12_–_Odstępy"/>
            <w:bookmarkEnd w:id="36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1C17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37" w:name="kryterium_1412"/>
            <w:bookmarkEnd w:id="37"/>
          </w:p>
          <w:p w14:paraId="02E06145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ustawienie odstępów pomiędzy liniami, akapitami, znakami i wyrazami powoduje utratę czytelności?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660D405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363A3170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6A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2D118" w14:textId="092FD846" w:rsidR="00E15B19" w:rsidRDefault="00E15B19" w:rsidP="005F4C62">
            <w:bookmarkStart w:id="38" w:name="_1.4.13_–_Treści"/>
            <w:bookmarkEnd w:id="38"/>
            <w:r>
              <w:t xml:space="preserve">1.4.13 </w:t>
            </w:r>
            <w:r w:rsidR="00AE6774">
              <w:t>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3A11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39" w:name="kryterium_1413"/>
            <w:bookmarkEnd w:id="39"/>
          </w:p>
          <w:p w14:paraId="53E689B2" w14:textId="6EA24456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dodatkowe informacje, pojawiające się gdy kursor przemieszcza się nad elementem interfejsu lub gdy element interfejsu przyjmuje fokus, mogą być w pełni kontrolowane przez użytkownika? – </w:t>
            </w:r>
            <w:r w:rsidR="005830F5">
              <w:rPr>
                <w:b/>
                <w:bCs/>
                <w:sz w:val="23"/>
                <w:szCs w:val="23"/>
              </w:rPr>
              <w:t>Nie dotyczy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DDC446E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4A2A9413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6AB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67FD" w14:textId="77777777" w:rsidR="00E15B19" w:rsidRDefault="00E15B19" w:rsidP="005F4C62">
            <w:bookmarkStart w:id="40" w:name="_2.1.1_-_Klawiatura"/>
            <w:bookmarkEnd w:id="40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BFA44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41" w:name="kryterium_211"/>
            <w:bookmarkEnd w:id="41"/>
          </w:p>
          <w:p w14:paraId="3ADCDB58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wszystkie elementy aktywne w serwisie są dostępne za pomocą klawiatury? (pytanie kluczowe)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5D7943D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przy odtwarzaczu multimediów niedostępnym za pomocą klawiatury jest tekstowa alternatywa multimediów? -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7A5EB6C2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elementy HTML służące do uruchomienia akcji są poprawnie użyte?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E961F13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atrybuty zarządzania zdarzeniami myszki mają swój odpowiednik dla klawiatury i na odwrót?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032D347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Czy ramka fokusa jest usuwana za pomocą skryptu?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DA05005" w14:textId="2E901020" w:rsidR="00E15B19" w:rsidRDefault="00E15B19" w:rsidP="008B3220"/>
        </w:tc>
      </w:tr>
      <w:tr w:rsidR="00E15B19" w14:paraId="2B791E96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F88F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A945" w14:textId="30BFFD05" w:rsidR="00E15B19" w:rsidRDefault="00E15B19" w:rsidP="00AE6774">
            <w:bookmarkStart w:id="42" w:name="_2.1.2_-_Brak"/>
            <w:bookmarkEnd w:id="42"/>
            <w:r>
              <w:t xml:space="preserve">2.1.2 - </w:t>
            </w:r>
            <w:r w:rsidR="00AE6774">
              <w:t>Bez</w:t>
            </w:r>
            <w:r>
              <w:t xml:space="preserve"> pułap</w:t>
            </w:r>
            <w:r w:rsidR="00AE6774">
              <w:t>ki</w:t>
            </w:r>
            <w:r>
              <w:t xml:space="preserve">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917D" w14:textId="12BA21A3" w:rsidR="00E15B19" w:rsidRDefault="00E15B19" w:rsidP="008B3220">
            <w:bookmarkStart w:id="43" w:name="kryterium_212"/>
            <w:bookmarkEnd w:id="43"/>
          </w:p>
        </w:tc>
      </w:tr>
      <w:tr w:rsidR="00E15B19" w14:paraId="7CEAB14D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720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5ED2C" w14:textId="635F8608" w:rsidR="00E15B19" w:rsidRDefault="00AE6774" w:rsidP="005F4C62">
            <w:bookmarkStart w:id="44" w:name="_2.1.4_–_Jednoliterowe"/>
            <w:bookmarkEnd w:id="44"/>
            <w:r>
              <w:t>2.1.4 – Jednoznakowe skróty klawiaturo</w:t>
            </w:r>
            <w:r w:rsidR="00E15B19">
              <w:t>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A644A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45" w:name="kryterium_214"/>
            <w:bookmarkEnd w:id="45"/>
          </w:p>
          <w:p w14:paraId="0E061A8A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użytkownik może zarządzać jednoliterowymi skrótami klawiszowymi?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64286655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6D44FAB0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E2C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3721" w14:textId="67861485" w:rsidR="00E15B19" w:rsidRDefault="00AE6774" w:rsidP="005F4C62">
            <w:bookmarkStart w:id="46" w:name="_2.2.1_-_Możliwość"/>
            <w:bookmarkEnd w:id="46"/>
            <w:r>
              <w:t>2.2.1 - Dostosowanie</w:t>
            </w:r>
            <w:r w:rsidR="00E15B19">
              <w:t xml:space="preserve">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3395A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47" w:name="kryterium_221"/>
            <w:bookmarkEnd w:id="47"/>
          </w:p>
          <w:p w14:paraId="43BBF0B6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jest na stronie pułapka klawiaturowa? (pytanie kluczowe)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C0E46BE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są migające lub poruszające się elementy, których nie da się zatrzymać?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ABCAB95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są na stronie znaczniki &lt;blink&gt;, &lt;bgsound&gt; lub &lt;marqee&gt;?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30F54AF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jest mechanizm automatycznie odświeżający stronę?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25349501" w14:textId="09A9141A" w:rsidR="00E15B19" w:rsidRDefault="00E15B19" w:rsidP="008B3220"/>
        </w:tc>
      </w:tr>
      <w:tr w:rsidR="00E15B19" w14:paraId="6915368E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278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A317" w14:textId="0B401392" w:rsidR="00E15B19" w:rsidRDefault="00E15B19" w:rsidP="00424D6F">
            <w:bookmarkStart w:id="48" w:name="_2.2.2_-_Wstrzymywanie"/>
            <w:bookmarkEnd w:id="48"/>
            <w:r>
              <w:t xml:space="preserve">2.2.2 </w:t>
            </w:r>
            <w:r w:rsidR="00424D6F">
              <w:t>–</w:t>
            </w:r>
            <w:r>
              <w:t xml:space="preserve"> </w:t>
            </w:r>
            <w:r w:rsidR="00424D6F">
              <w:t>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5555E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49" w:name="kryterium_222"/>
            <w:bookmarkEnd w:id="49"/>
          </w:p>
          <w:p w14:paraId="4578E13F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są migające lub poruszające się elementy, których nie da się zatrzymać?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9660F85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są na stronie znaczniki &lt;blink&gt;, &lt;bgsound&gt; lub &lt;marqee&gt;?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B6E2ECA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jest mechanizm automatycznie odświeżający stronę?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4854678C" w14:textId="3674F187" w:rsidR="00E15B19" w:rsidRDefault="00E15B19" w:rsidP="008B3220"/>
        </w:tc>
      </w:tr>
      <w:tr w:rsidR="00E15B19" w14:paraId="668A91C3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AD77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0C1" w14:textId="77777777" w:rsidR="00E15B19" w:rsidRDefault="00E15B19" w:rsidP="005F4C62">
            <w:bookmarkStart w:id="50" w:name="_2.3.1_-_Trzy"/>
            <w:bookmarkEnd w:id="50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AEFFCA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51" w:name="kryterium_231"/>
            <w:bookmarkEnd w:id="51"/>
          </w:p>
          <w:p w14:paraId="2F97AC1F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są elementy, które szybko błyskają na czerwono lub gwałtownie zmieniają jasność? (pytanie kluczowe)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F86196F" w14:textId="3F6297D8" w:rsidR="00E15B19" w:rsidRDefault="00E15B19" w:rsidP="008B3220"/>
        </w:tc>
      </w:tr>
      <w:tr w:rsidR="00E15B19" w14:paraId="772652CE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C8E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D7FA" w14:textId="77777777" w:rsidR="00E15B19" w:rsidRDefault="00E15B19" w:rsidP="005F4C62">
            <w:bookmarkStart w:id="52" w:name="_2.4.1_-_Możliwość"/>
            <w:bookmarkEnd w:id="52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F3431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53" w:name="kryterium_241"/>
            <w:bookmarkEnd w:id="53"/>
          </w:p>
          <w:p w14:paraId="49720BC0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 każdej stronie jest nagłówek &lt;h1&gt;?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7399752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ramki na stronie mają tytuły? -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76F0513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linki menu są zgrupowane w kodzie w listę?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9226D0A" w14:textId="682691E4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są linki do omijania powtarzających się bloków i czy działają one spójnie? </w:t>
            </w:r>
            <w:r w:rsidR="009C4B36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9C4B36">
              <w:rPr>
                <w:b/>
                <w:bCs/>
                <w:sz w:val="23"/>
                <w:szCs w:val="23"/>
              </w:rPr>
              <w:t>Nie dotyczy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504B631E" w14:textId="4467FE1A" w:rsidR="00E15B19" w:rsidRDefault="00E15B19" w:rsidP="008B3220"/>
        </w:tc>
      </w:tr>
      <w:tr w:rsidR="00E15B19" w14:paraId="5CD95B04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A6DD" w14:textId="29249AE2" w:rsidR="00E15B19" w:rsidRDefault="00424D6F" w:rsidP="005F4C62">
            <w:bookmarkStart w:id="54" w:name="_2.4.2_-_Tytuły"/>
            <w:bookmarkEnd w:id="54"/>
            <w:r>
              <w:t>2.4.2 - Tytuł</w:t>
            </w:r>
            <w:r w:rsidR="00E15B19">
              <w:t xml:space="preserve"> stron</w:t>
            </w:r>
            <w:r>
              <w:t>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2D7D528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55" w:name="kryterium_242"/>
            <w:bookmarkEnd w:id="55"/>
          </w:p>
          <w:p w14:paraId="1D191FD2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są tytuły stron i czy mają poprawną strukturę?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43B2A7A" w14:textId="648C13F8" w:rsidR="00E15B19" w:rsidRDefault="00E15B19" w:rsidP="008B3220"/>
        </w:tc>
      </w:tr>
      <w:tr w:rsidR="00E15B19" w14:paraId="2E14F02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9A5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FF68" w14:textId="77777777" w:rsidR="00E15B19" w:rsidRDefault="00E15B19" w:rsidP="005F4C62">
            <w:bookmarkStart w:id="56" w:name="_2.4.3_-_Kolejność"/>
            <w:bookmarkEnd w:id="56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68F3C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57" w:name="kryterium_243"/>
            <w:bookmarkEnd w:id="57"/>
          </w:p>
          <w:p w14:paraId="1761B68F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nawigacja za pomocą klawiatury jest logiczna i zgodna z wyglądem strony?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AA5438C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po wyłączeniu stylów CSS informacje na stronie są czytelne?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511D2328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treść dynamicznie generowana przez skrypt pojawia się bezpośrednio po elemencie powodującym jej?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418FFA9" w14:textId="6CE6F9D7" w:rsidR="00E15B19" w:rsidRDefault="00E15B19" w:rsidP="008B3220"/>
        </w:tc>
      </w:tr>
      <w:tr w:rsidR="00E15B19" w14:paraId="6C43B6D1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E85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8D67" w14:textId="7228B218" w:rsidR="00E15B19" w:rsidRDefault="00424D6F" w:rsidP="005F4C62">
            <w:bookmarkStart w:id="58" w:name="_2.4.4_-_Cel"/>
            <w:bookmarkEnd w:id="58"/>
            <w:r>
              <w:t>2.4.4 - Cel łącza</w:t>
            </w:r>
            <w:r w:rsidR="00E15B19">
              <w:t xml:space="preserve">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83CAE7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59" w:name="kryterium_244"/>
            <w:bookmarkEnd w:id="59"/>
          </w:p>
          <w:p w14:paraId="060BC17C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jest ostrzeżenie przed otwarciem nowego okna/zakładki w przeglądarce? –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0C0A630E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na stronie jest mechanizm otwierający nowe okno bez udziału użytkownika?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586BBA0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w link do dokumentu do pobrania ma informacje o jego formacie, rozmiarze i języku?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CD88AB2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są powtarzające się treści/wartości powodujące efekt jąkania się czytnika ekranu?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A4D9087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Czy na stronie są puste linki?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CAE57EB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Czy funkcja linków o tej samej treści jest spójna w całym serwisie?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576FBA25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Czy cel i działanie linku są łatwe do zrozumienia?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DB5A339" w14:textId="740BAAC2" w:rsidR="00E15B19" w:rsidRDefault="00E15B19" w:rsidP="008B3220"/>
        </w:tc>
      </w:tr>
      <w:tr w:rsidR="00E15B19" w14:paraId="6CE37445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6C8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79F1" w14:textId="7A221481" w:rsidR="00E15B19" w:rsidRDefault="00E15B19" w:rsidP="00424D6F">
            <w:bookmarkStart w:id="60" w:name="_2.4.5_-_Wiele"/>
            <w:bookmarkEnd w:id="60"/>
            <w:r>
              <w:t xml:space="preserve">2.4.5 - Wiele </w:t>
            </w:r>
            <w:r w:rsidR="00424D6F">
              <w:t>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268BD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61" w:name="kryterium_245"/>
            <w:bookmarkEnd w:id="61"/>
          </w:p>
          <w:p w14:paraId="4D48F34D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jest na stronie jest mapa strony lub wyszukiwarka? –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02AAA63F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wygląd i działanie menu jest takie same na wszystkich stronach?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2833F8FB" w14:textId="7EA2C5D7" w:rsidR="00E15B19" w:rsidRDefault="00E15B19" w:rsidP="008B3220"/>
        </w:tc>
      </w:tr>
      <w:tr w:rsidR="00E15B19" w14:paraId="38646FA0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790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9BB1" w14:textId="77777777" w:rsidR="00E15B19" w:rsidRDefault="00E15B19" w:rsidP="005F4C62">
            <w:bookmarkStart w:id="62" w:name="_2.4.6_-_Nagłówki"/>
            <w:bookmarkEnd w:id="62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D9E83" w14:textId="77777777" w:rsidR="005243EA" w:rsidRDefault="005243EA" w:rsidP="005243EA">
            <w:pPr>
              <w:pStyle w:val="Default"/>
              <w:rPr>
                <w:color w:val="auto"/>
              </w:rPr>
            </w:pPr>
            <w:bookmarkStart w:id="63" w:name="kryterium_246"/>
            <w:bookmarkEnd w:id="63"/>
          </w:p>
          <w:p w14:paraId="5666C268" w14:textId="77777777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nagłówki są zdefiniowane w kodzie strony, w odpowiedniej kolejności?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F3D002D" w14:textId="589A504A" w:rsidR="005243EA" w:rsidRDefault="005243EA" w:rsidP="005243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wszystkie pola formularzy są poprawnie, jednoznacznie zidentyfikowane? </w:t>
            </w:r>
            <w:r w:rsidR="008067F3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</w:p>
          <w:p w14:paraId="4EE4BE46" w14:textId="458CC290" w:rsidR="00E15B19" w:rsidRDefault="00E15B19" w:rsidP="008B3220"/>
        </w:tc>
      </w:tr>
      <w:tr w:rsidR="00E15B19" w14:paraId="26D962D2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320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C1043" w14:textId="77777777" w:rsidR="00E15B19" w:rsidRDefault="00E15B19" w:rsidP="005F4C62">
            <w:bookmarkStart w:id="64" w:name="_2.4.7_-_Widoczny"/>
            <w:bookmarkEnd w:id="64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0A97B" w14:textId="77777777" w:rsidR="00E15B19" w:rsidRDefault="00712183" w:rsidP="008B3220">
            <w:pPr>
              <w:rPr>
                <w:b/>
                <w:bCs/>
              </w:rPr>
            </w:pPr>
            <w:bookmarkStart w:id="65" w:name="kryterium_247"/>
            <w:bookmarkEnd w:id="65"/>
            <w:r>
              <w:t xml:space="preserve">Czy widać , który element jest aktywny przy nawigacji klawiaturą: </w:t>
            </w:r>
            <w:r w:rsidR="00A52917">
              <w:t>P</w:t>
            </w:r>
            <w:r w:rsidRPr="00A52917">
              <w:rPr>
                <w:b/>
                <w:bCs/>
              </w:rPr>
              <w:t>ozytywna</w:t>
            </w:r>
          </w:p>
          <w:p w14:paraId="1CE8B7A1" w14:textId="1006915B" w:rsidR="00A52917" w:rsidRDefault="00A52917" w:rsidP="008B3220">
            <w:r>
              <w:t xml:space="preserve">Czy selektor CSS outline wyłącza fokus: </w:t>
            </w:r>
            <w:r w:rsidRPr="00A52917">
              <w:rPr>
                <w:b/>
                <w:bCs/>
              </w:rPr>
              <w:t>Pozytywna</w:t>
            </w:r>
          </w:p>
        </w:tc>
      </w:tr>
      <w:tr w:rsidR="00E15B19" w14:paraId="2567D7E1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E92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84D6" w14:textId="3BE67371" w:rsidR="00E15B19" w:rsidRDefault="00424D6F" w:rsidP="005F4C62">
            <w:bookmarkStart w:id="66" w:name="_2.5.1_–_Gesty"/>
            <w:bookmarkEnd w:id="66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0E823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67" w:name="kryterium_251"/>
            <w:bookmarkEnd w:id="67"/>
          </w:p>
          <w:p w14:paraId="336665A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funkcja dostępna za pomocą gestu złożonego jest dostępna również za pomocą gestu prostego?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71B0C44E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63C3DC6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89D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B772" w14:textId="23990F4E" w:rsidR="00E15B19" w:rsidRDefault="00E15B19" w:rsidP="00424D6F">
            <w:bookmarkStart w:id="68" w:name="_2.5.2_–_Anulowanie"/>
            <w:bookmarkEnd w:id="68"/>
            <w:r>
              <w:t xml:space="preserve">2.5.2 – </w:t>
            </w:r>
            <w:r w:rsidR="00424D6F">
              <w:t>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855B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69" w:name="kryterium_252"/>
            <w:bookmarkEnd w:id="69"/>
          </w:p>
          <w:p w14:paraId="3E73C49B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można anulować działanie, którego uruchamia się poprzez gest punktowy lub wciśnięcie klawisza urządzenia wskazującego?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0AA63CF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480154F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644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256F" w14:textId="77777777" w:rsidR="00E15B19" w:rsidRDefault="00E15B19" w:rsidP="005F4C62">
            <w:bookmarkStart w:id="70" w:name="_2.5.3_–_Etykieta"/>
            <w:bookmarkEnd w:id="70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C2E8E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71" w:name="kryterium_253"/>
            <w:bookmarkEnd w:id="71"/>
          </w:p>
          <w:p w14:paraId="1BE2AEE4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widoczna etykieta jest zgodną z etykietą dostępną dla technologii asystujących?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2CCDB2E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  <w:tr w:rsidR="00E15B19" w14:paraId="2FEBA35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7F1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7CC2" w14:textId="77777777" w:rsidR="00E15B19" w:rsidRDefault="00E15B19" w:rsidP="005F4C62">
            <w:bookmarkStart w:id="72" w:name="_2.5.4_–_Aktywowanie"/>
            <w:bookmarkEnd w:id="72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3EB6E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3" w:name="kryterium_254"/>
            <w:bookmarkEnd w:id="73"/>
          </w:p>
        </w:tc>
      </w:tr>
      <w:tr w:rsidR="00E15B19" w14:paraId="453D6016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2C4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7A4F" w14:textId="77777777" w:rsidR="00E15B19" w:rsidRDefault="00E15B19" w:rsidP="005F4C62">
            <w:bookmarkStart w:id="74" w:name="_3.1.1_-_Język"/>
            <w:bookmarkEnd w:id="74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E602D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75" w:name="kryterium_311"/>
            <w:bookmarkEnd w:id="75"/>
          </w:p>
          <w:p w14:paraId="6E2C852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każda strona ma poprawną deklarację języka?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CFCE4BD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dokumenty do pobrania są dostępne cyfrowo? -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0B89EC5D" w14:textId="5A30949C" w:rsidR="00E15B19" w:rsidRDefault="00E15B19" w:rsidP="008B3220"/>
        </w:tc>
      </w:tr>
      <w:tr w:rsidR="00E15B19" w14:paraId="6E4C86F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149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7890" w14:textId="77777777" w:rsidR="00E15B19" w:rsidRDefault="00E15B19" w:rsidP="005F4C62">
            <w:bookmarkStart w:id="76" w:name="_3.1.2_-_Język"/>
            <w:bookmarkEnd w:id="76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614C7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77" w:name="kryterium_312"/>
            <w:bookmarkEnd w:id="77"/>
          </w:p>
          <w:p w14:paraId="70A7EFD4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treści obcojęzyczne mają poprawnie zdefiniowany język?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1FF3FD63" w14:textId="14C219CA" w:rsidR="00E15B19" w:rsidRDefault="00E15B19" w:rsidP="008B3220"/>
        </w:tc>
      </w:tr>
      <w:tr w:rsidR="00E15B19" w14:paraId="258FB735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C74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2AA2" w14:textId="36C8DDE0" w:rsidR="00E15B19" w:rsidRDefault="00424D6F" w:rsidP="00424D6F">
            <w:bookmarkStart w:id="78" w:name="_3.2.1_-_Po"/>
            <w:bookmarkEnd w:id="78"/>
            <w:r>
              <w:t>3.2.1 - Po otrzymaniu</w:t>
            </w:r>
            <w:r w:rsidR="00E15B19">
              <w:t xml:space="preserve"> fokus</w:t>
            </w:r>
            <w:r>
              <w:t>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6B15D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79" w:name="kryterium_321"/>
            <w:bookmarkEnd w:id="79"/>
          </w:p>
          <w:p w14:paraId="4B4F3904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kontekst strony zmienia się po samym oznaczeniu elementu fokusem?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94B2E9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jest mechanizm automatycznie przekierowującego stronę do innego adresu?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14470C0F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ramka fokusa jest usuwana za pomocą skryptu?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5DE4975D" w14:textId="75640A2F" w:rsidR="00E15B19" w:rsidRDefault="00E15B19" w:rsidP="008B3220"/>
        </w:tc>
      </w:tr>
      <w:tr w:rsidR="00E15B19" w14:paraId="65A6B8D5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3FB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D8363" w14:textId="77777777" w:rsidR="00E15B19" w:rsidRDefault="00E15B19" w:rsidP="005F4C62">
            <w:bookmarkStart w:id="80" w:name="_3.2.2_-_Podczas"/>
            <w:bookmarkEnd w:id="80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C41A77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81" w:name="kryterium_322"/>
            <w:bookmarkEnd w:id="81"/>
          </w:p>
          <w:p w14:paraId="7C38038B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kontekst strony zmienia się bez wyraźnego zatwierdzenia przez użytkownika lub bez uprzedzenia go o takiej zmianie?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BECF42B" w14:textId="08AB0F3A" w:rsidR="00012937" w:rsidRPr="009C4B36" w:rsidRDefault="00012937" w:rsidP="0001293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są linki do omijania powtarzających się bloków i czy działają one spójnie? </w:t>
            </w:r>
            <w:r w:rsidR="009C4B36">
              <w:rPr>
                <w:sz w:val="23"/>
                <w:szCs w:val="23"/>
              </w:rPr>
              <w:t>–</w:t>
            </w:r>
            <w:r>
              <w:rPr>
                <w:sz w:val="23"/>
                <w:szCs w:val="23"/>
              </w:rPr>
              <w:t xml:space="preserve"> </w:t>
            </w:r>
            <w:r w:rsidR="009C4B36" w:rsidRPr="009C4B36">
              <w:rPr>
                <w:b/>
                <w:bCs/>
                <w:sz w:val="23"/>
                <w:szCs w:val="23"/>
              </w:rPr>
              <w:t>Nie dotyczy</w:t>
            </w:r>
            <w:r w:rsidRPr="009C4B36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C662503" w14:textId="19E7A8EF" w:rsidR="00E15B19" w:rsidRDefault="00E15B19" w:rsidP="008B3220"/>
        </w:tc>
      </w:tr>
      <w:tr w:rsidR="00E15B19" w14:paraId="75E6EAE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ADED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6422D" w14:textId="02E71190" w:rsidR="00E15B19" w:rsidRDefault="00E15B19" w:rsidP="00424D6F">
            <w:bookmarkStart w:id="82" w:name="_3.2.3_-_Konsekwentna"/>
            <w:bookmarkEnd w:id="82"/>
            <w:r>
              <w:t xml:space="preserve">3.2.3 - </w:t>
            </w:r>
            <w:r w:rsidR="00424D6F">
              <w:t>Spójna</w:t>
            </w:r>
            <w:r>
              <w:t xml:space="preserve">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8FD479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83" w:name="kryterium_323"/>
            <w:bookmarkEnd w:id="83"/>
          </w:p>
          <w:p w14:paraId="6BD6F4B4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wygląd i działanie menu jest takie same na wszystkich stronach?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07699EC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są powtarzające się treści/wartości powodujące efekt jąkania się czytnika ekranu?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50FBC860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funkcja linków o tej samej treści jest spójna w całym serwisie?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9B59375" w14:textId="6748960A" w:rsidR="00E15B19" w:rsidRDefault="00E15B19" w:rsidP="008B3220"/>
        </w:tc>
      </w:tr>
      <w:tr w:rsidR="00E15B19" w14:paraId="49C6D0A2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CCB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EA23" w14:textId="06B92379" w:rsidR="00E15B19" w:rsidRDefault="00424D6F" w:rsidP="005F4C62">
            <w:bookmarkStart w:id="84" w:name="_3.2.4_-_Konsekwentna"/>
            <w:bookmarkEnd w:id="84"/>
            <w:r>
              <w:t xml:space="preserve">3.2.4 – Spójna </w:t>
            </w:r>
            <w:r w:rsidR="00E15B19">
              <w:t>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7B11D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85" w:name="kryterium_324"/>
            <w:bookmarkEnd w:id="85"/>
          </w:p>
          <w:p w14:paraId="297293AE" w14:textId="66FF2F5A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są powtarzające się treści/wartości powodujące efekt jąkania się czytnika ekranu? – </w:t>
            </w:r>
            <w:r w:rsidR="00255CE2">
              <w:rPr>
                <w:b/>
                <w:bCs/>
                <w:sz w:val="23"/>
                <w:szCs w:val="23"/>
              </w:rPr>
              <w:t>Nie dotyczy</w:t>
            </w:r>
          </w:p>
          <w:p w14:paraId="2B9854A7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funkcja linków o tej samej treści jest spójna w całym serwisie?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DF4475D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powtarzające się elementy graficzne mają zawsze taką samą alternatywę tekstową?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A1604E6" w14:textId="66B0E6D5" w:rsidR="00E15B19" w:rsidRDefault="00E15B19" w:rsidP="008B3220"/>
        </w:tc>
      </w:tr>
      <w:tr w:rsidR="00E15B19" w14:paraId="0E682A61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B1F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25C6" w14:textId="77777777" w:rsidR="00E15B19" w:rsidRDefault="00E15B19" w:rsidP="005F4C62">
            <w:bookmarkStart w:id="86" w:name="_3.3.1_-_Identyfikacja"/>
            <w:bookmarkEnd w:id="86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A9B28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87" w:name="kryterium_331"/>
            <w:bookmarkEnd w:id="87"/>
          </w:p>
          <w:p w14:paraId="623F224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informacja o błędzie w formularzu jasno opisuje błąd, jest dostępna i zrozumiała dla wszystkich użytkowników?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6E3BFD0F" w14:textId="2B94541E" w:rsidR="00E15B19" w:rsidRDefault="00E15B19" w:rsidP="008B3220"/>
        </w:tc>
      </w:tr>
      <w:tr w:rsidR="00E15B19" w14:paraId="7B24A9ED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7D8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063A" w14:textId="77777777" w:rsidR="00E15B19" w:rsidRDefault="00E15B19" w:rsidP="005F4C62">
            <w:bookmarkStart w:id="88" w:name="_3.3.2_-_Etykiety"/>
            <w:bookmarkEnd w:id="88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050A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89" w:name="kryterium_332"/>
            <w:bookmarkEnd w:id="89"/>
          </w:p>
          <w:p w14:paraId="0E483E1B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obok pól formularzy są etykiety mówiąco jasno jakie dane wpisać w te pola?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48353C0" w14:textId="0385B078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wszystkie pola formularzy są poprawnie, jednoznacznie zidentyfikowane? –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</w:p>
          <w:p w14:paraId="3D309A3B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pole formularza ma zrozumiałą informację o formacie danych do wprowadzenia i obowiązku wypełnienia pola?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C99AD17" w14:textId="2344063F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Czy pola o podobnym znaczeniu są grupowane w formularzu za pomocą znaczników &lt;fieldset&gt; lub &lt;optgroup&gt;? –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</w:p>
          <w:p w14:paraId="7E921528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Czy do pól zgrupowanych przez &lt;fieldset&gt; dodany jest także opis grupy w znaczniku &lt;legend&gt;?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7C05874E" w14:textId="746BDB76" w:rsidR="00E15B19" w:rsidRDefault="00E15B19" w:rsidP="008B3220"/>
        </w:tc>
      </w:tr>
      <w:tr w:rsidR="00E15B19" w14:paraId="6FA6A689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ED3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7A00" w14:textId="77777777" w:rsidR="00E15B19" w:rsidRDefault="00E15B19" w:rsidP="005F4C62">
            <w:bookmarkStart w:id="90" w:name="_3.3.3_-_Sugestie"/>
            <w:bookmarkEnd w:id="90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235219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91" w:name="kryterium_333"/>
            <w:bookmarkEnd w:id="91"/>
          </w:p>
          <w:p w14:paraId="7B113F67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przy błędnie wypełnionych polach pojawia się podpowiedź jak poprawnie wpisać w nie dane? -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741BF583" w14:textId="68CF3287" w:rsidR="00E15B19" w:rsidRDefault="00E15B19" w:rsidP="008B3220"/>
        </w:tc>
      </w:tr>
      <w:tr w:rsidR="00E15B19" w14:paraId="56BBADF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D10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CBBC" w14:textId="65380333" w:rsidR="00E15B19" w:rsidRDefault="00E15B19" w:rsidP="00424D6F">
            <w:bookmarkStart w:id="92" w:name="_3.3.4_-_Zapobieganie"/>
            <w:bookmarkEnd w:id="92"/>
            <w:r>
              <w:t xml:space="preserve">3.3.4 </w:t>
            </w:r>
            <w:r w:rsidR="00424D6F">
              <w:t>- Zapobieganie błędom (</w:t>
            </w:r>
            <w:r>
              <w:t>prawny</w:t>
            </w:r>
            <w:r w:rsidR="00424D6F">
              <w:t>m</w:t>
            </w:r>
            <w:r>
              <w:t>, finansowy</w:t>
            </w:r>
            <w:r w:rsidR="00424D6F">
              <w:t>m</w:t>
            </w:r>
            <w:r>
              <w:t xml:space="preserve">, </w:t>
            </w:r>
            <w:r w:rsidR="00424D6F">
              <w:t xml:space="preserve">w </w:t>
            </w:r>
            <w:r>
              <w:t>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64DA3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93" w:name="kryterium_334"/>
            <w:bookmarkEnd w:id="93"/>
          </w:p>
          <w:p w14:paraId="09CD4A6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w formularzu, związanym ze zobowiązaniami prawnymi lub finansowymi, można zweryfikować i poprawić dane przed ich wysłaniem?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781EF576" w14:textId="6FD25E33" w:rsidR="00E15B19" w:rsidRDefault="00E15B19" w:rsidP="008B3220"/>
        </w:tc>
      </w:tr>
      <w:tr w:rsidR="00E15B19" w14:paraId="7860CD01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F7E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5FF1" w14:textId="4118DEEF" w:rsidR="00E15B19" w:rsidRDefault="00E15B19" w:rsidP="00424D6F">
            <w:bookmarkStart w:id="94" w:name="_4.1.1_-_Parsowanie"/>
            <w:bookmarkEnd w:id="94"/>
            <w:r>
              <w:t xml:space="preserve">4.1.1 </w:t>
            </w:r>
            <w:r w:rsidR="00424D6F">
              <w:t>–</w:t>
            </w:r>
            <w:r>
              <w:t xml:space="preserve"> P</w:t>
            </w:r>
            <w:r w:rsidR="00424D6F">
              <w:t>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4836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95" w:name="kryterium_411"/>
            <w:bookmarkEnd w:id="95"/>
          </w:p>
          <w:p w14:paraId="48BB267E" w14:textId="28FB2B3F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na stronie są błędy walidacji lub przestarzałe, nieużywane elementy HTML? – </w:t>
            </w:r>
            <w:r w:rsidR="005830F5">
              <w:rPr>
                <w:b/>
                <w:bCs/>
                <w:sz w:val="23"/>
                <w:szCs w:val="23"/>
              </w:rPr>
              <w:t>Pozytywna</w:t>
            </w:r>
          </w:p>
          <w:p w14:paraId="4EC098AC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deklaracja DTD jest poprawnie sformułowana w kodzie strony? -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32296051" w14:textId="7474BFB6" w:rsidR="00E15B19" w:rsidRDefault="00E15B19" w:rsidP="008B3220"/>
        </w:tc>
      </w:tr>
      <w:tr w:rsidR="00E15B19" w14:paraId="5ADF2A08" w14:textId="77777777" w:rsidTr="00F44E5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5877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9B911" w14:textId="77777777" w:rsidR="00E15B19" w:rsidRDefault="00E15B19" w:rsidP="005F4C62">
            <w:bookmarkStart w:id="96" w:name="_4.1.2_-_Nazwa,"/>
            <w:bookmarkEnd w:id="96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BF8108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97" w:name="kryterium_412"/>
            <w:bookmarkEnd w:id="97"/>
          </w:p>
          <w:p w14:paraId="1BC5CB7A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elementy HTML służące do uruchomienia akcji są poprawnie użyte?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0E1BCA4F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Czy ramki na stronie mają tytuły? -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5B2CFB02" w14:textId="4A2F46AC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Czy wszystkie pola formularzy są poprawnie, jednoznacznie zidentyfikowane? – </w:t>
            </w:r>
            <w:r w:rsidR="008067F3">
              <w:rPr>
                <w:b/>
                <w:bCs/>
                <w:sz w:val="23"/>
                <w:szCs w:val="23"/>
              </w:rPr>
              <w:t>Nie dotyczy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7A67269" w14:textId="5A762CC3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Czy na stronie są błędy walidacji lub przestarzałe, nieużywane elementy HTML? – </w:t>
            </w:r>
            <w:r w:rsidR="005830F5">
              <w:rPr>
                <w:b/>
                <w:bCs/>
                <w:sz w:val="23"/>
                <w:szCs w:val="23"/>
              </w:rPr>
              <w:t>Pozytywna</w:t>
            </w:r>
          </w:p>
          <w:p w14:paraId="77801B8E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Czy dokumenty do pobrania są dostępne cyfrowo? – </w:t>
            </w:r>
            <w:r>
              <w:rPr>
                <w:b/>
                <w:bCs/>
                <w:sz w:val="23"/>
                <w:szCs w:val="23"/>
              </w:rPr>
              <w:t xml:space="preserve">Negatywna </w:t>
            </w:r>
          </w:p>
          <w:p w14:paraId="08AE08A1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Czy skrypty lub elementy programowalne w inny sposób są w dostępne dla technologii asystujących?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178DCDA6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Czy gdy skrypt zmienia zawartość nietekstową na stronie, zmienia również dla niej alternatywę? – </w:t>
            </w:r>
            <w:r>
              <w:rPr>
                <w:b/>
                <w:bCs/>
                <w:sz w:val="23"/>
                <w:szCs w:val="23"/>
              </w:rPr>
              <w:t xml:space="preserve">Nie dotyczy </w:t>
            </w:r>
          </w:p>
          <w:p w14:paraId="361725E2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Czy wszystkie elementy generowane dynamicznie są dostępne dla technologii asystujących?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204D91CD" w14:textId="3DEBAC9E" w:rsidR="00E15B19" w:rsidRDefault="00E15B19" w:rsidP="008B3220"/>
        </w:tc>
      </w:tr>
      <w:tr w:rsidR="00E15B19" w14:paraId="5AA14237" w14:textId="77777777" w:rsidTr="00F44E5D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567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D9BC" w14:textId="77777777" w:rsidR="00E15B19" w:rsidRDefault="00E15B19" w:rsidP="005F4C62">
            <w:bookmarkStart w:id="98" w:name="_4.1.3_–_Komunikaty"/>
            <w:bookmarkEnd w:id="98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362C" w14:textId="77777777" w:rsidR="00012937" w:rsidRDefault="00012937" w:rsidP="00012937">
            <w:pPr>
              <w:pStyle w:val="Default"/>
              <w:rPr>
                <w:color w:val="auto"/>
              </w:rPr>
            </w:pPr>
            <w:bookmarkStart w:id="99" w:name="kryterium_413"/>
            <w:bookmarkEnd w:id="99"/>
          </w:p>
          <w:p w14:paraId="2AE3FE11" w14:textId="77777777" w:rsidR="00012937" w:rsidRDefault="00012937" w:rsidP="0001293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Czy komunikaty o statusie lub błędach są dostępne dla technologii wspomagających bez konieczności przemieszczania fokusa? – </w:t>
            </w:r>
            <w:r>
              <w:rPr>
                <w:b/>
                <w:bCs/>
                <w:sz w:val="23"/>
                <w:szCs w:val="23"/>
              </w:rPr>
              <w:t xml:space="preserve">Pozytywna </w:t>
            </w:r>
          </w:p>
          <w:p w14:paraId="4C46FE94" w14:textId="77777777" w:rsidR="00E15B19" w:rsidRDefault="00E15B19" w:rsidP="008B3220">
            <w:pPr>
              <w:rPr>
                <w:b/>
                <w:bCs/>
                <w:color w:val="FFFFFF"/>
                <w:szCs w:val="20"/>
                <w:lang w:eastAsia="pl-PL"/>
              </w:rPr>
            </w:pPr>
          </w:p>
        </w:tc>
      </w:tr>
    </w:tbl>
    <w:p w14:paraId="1AE84106" w14:textId="77777777" w:rsidR="00B71BE9" w:rsidRDefault="00B71BE9" w:rsidP="00F44E5D">
      <w:pPr>
        <w:pStyle w:val="Nagwek1"/>
      </w:pPr>
    </w:p>
    <w:p w14:paraId="0A5885E4" w14:textId="77777777" w:rsidR="00B71BE9" w:rsidRDefault="00B71BE9">
      <w:pPr>
        <w:spacing w:before="0" w:after="160" w:line="259" w:lineRule="auto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r>
        <w:br w:type="page"/>
      </w:r>
    </w:p>
    <w:p w14:paraId="4865CAA8" w14:textId="05551D13" w:rsidR="009600BE" w:rsidRDefault="009600BE">
      <w:pPr>
        <w:spacing w:before="0" w:after="160" w:line="259" w:lineRule="auto"/>
      </w:pPr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"/>
        <w:gridCol w:w="5494"/>
        <w:gridCol w:w="1980"/>
        <w:gridCol w:w="1138"/>
      </w:tblGrid>
      <w:tr w:rsidR="00F44E5D" w:rsidRPr="00474649" w14:paraId="47766161" w14:textId="77777777" w:rsidTr="00474649">
        <w:trPr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C83A" w14:textId="77777777" w:rsidR="00F44E5D" w:rsidRPr="00474649" w:rsidRDefault="00F44E5D" w:rsidP="003630D5">
            <w:pPr>
              <w:jc w:val="center"/>
              <w:rPr>
                <w:b/>
              </w:rPr>
            </w:pPr>
            <w:r w:rsidRPr="00474649">
              <w:rPr>
                <w:b/>
              </w:rPr>
              <w:lastRenderedPageBreak/>
              <w:t>LP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54B4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Adres strony, na której został wykryty błąd oraz ewentualne podstrony, na których również występuje.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C24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Szczegółowy opis błędu z wyjaśnieniami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D73F" w14:textId="77777777" w:rsidR="00F44E5D" w:rsidRPr="00474649" w:rsidRDefault="00F44E5D" w:rsidP="003630D5">
            <w:pPr>
              <w:rPr>
                <w:b/>
              </w:rPr>
            </w:pPr>
            <w:r w:rsidRPr="00474649">
              <w:rPr>
                <w:b/>
              </w:rPr>
              <w:t>Nadana waga błędu</w:t>
            </w:r>
          </w:p>
        </w:tc>
      </w:tr>
      <w:tr w:rsidR="00F44E5D" w14:paraId="6FED91A0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9BF" w14:textId="77777777" w:rsidR="00F44E5D" w:rsidRDefault="00F44E5D" w:rsidP="003630D5">
            <w:pPr>
              <w:jc w:val="center"/>
            </w:pPr>
            <w:r>
              <w:t>1.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C041" w14:textId="73628407" w:rsidR="00F44E5D" w:rsidRDefault="00352B8B" w:rsidP="003630D5">
            <w:r w:rsidRPr="00352B8B">
              <w:t>https://lo1ozorkow.bip.wikom.pl/strona/zamowienia-publiczne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C7A" w14:textId="4850087B" w:rsidR="00F44E5D" w:rsidRDefault="00352B8B" w:rsidP="003630D5">
            <w:r>
              <w:t>Załączone skany dokumentów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6626" w14:textId="32EC7A4F" w:rsidR="00F44E5D" w:rsidRDefault="00352B8B" w:rsidP="003630D5">
            <w:r>
              <w:t>Błąd krytyczny</w:t>
            </w:r>
          </w:p>
        </w:tc>
      </w:tr>
      <w:tr w:rsidR="00F44E5D" w14:paraId="3AD2E953" w14:textId="77777777" w:rsidTr="0047464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CA00" w14:textId="484DF343" w:rsidR="00F44E5D" w:rsidRDefault="00F44E5D" w:rsidP="003630D5">
            <w:pPr>
              <w:jc w:val="center"/>
            </w:pPr>
            <w:r>
              <w:t>2.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39D2" w14:textId="1EEABD00" w:rsidR="00F44E5D" w:rsidRDefault="00352B8B" w:rsidP="003630D5">
            <w:r w:rsidRPr="00352B8B">
              <w:t>https://lo1ozorkow.bip.wikom.pl/strona/kontrole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F61D" w14:textId="77777777" w:rsidR="00F44E5D" w:rsidRDefault="00352B8B" w:rsidP="003630D5">
            <w:r>
              <w:t xml:space="preserve">Załączone skany dokumentów </w:t>
            </w:r>
          </w:p>
          <w:p w14:paraId="3492DC45" w14:textId="3A0B6B2F" w:rsidR="00352B8B" w:rsidRDefault="00352B8B" w:rsidP="003630D5">
            <w:r>
              <w:t>jest to skan dokumentu odwzorowujący dokument oryginalny.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18A4" w14:textId="3A29E254" w:rsidR="00F44E5D" w:rsidRDefault="00352B8B" w:rsidP="003630D5">
            <w:r>
              <w:t>Błąd krytyczny</w:t>
            </w:r>
          </w:p>
        </w:tc>
      </w:tr>
    </w:tbl>
    <w:p w14:paraId="52ED7701" w14:textId="77777777" w:rsidR="00732A32" w:rsidRPr="00E15B19" w:rsidRDefault="00732A32" w:rsidP="00B71BE9"/>
    <w:sectPr w:rsidR="00732A32" w:rsidRPr="00E15B19" w:rsidSect="00F44E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452A" w14:textId="77777777" w:rsidR="000242BC" w:rsidRDefault="000242BC" w:rsidP="00422DEA">
      <w:r>
        <w:separator/>
      </w:r>
    </w:p>
  </w:endnote>
  <w:endnote w:type="continuationSeparator" w:id="0">
    <w:p w14:paraId="63DAD7CA" w14:textId="77777777" w:rsidR="000242BC" w:rsidRDefault="000242BC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C782" w14:textId="77777777" w:rsidR="000242BC" w:rsidRDefault="000242BC" w:rsidP="00422DEA">
      <w:r>
        <w:separator/>
      </w:r>
    </w:p>
  </w:footnote>
  <w:footnote w:type="continuationSeparator" w:id="0">
    <w:p w14:paraId="1319D2DC" w14:textId="77777777" w:rsidR="000242BC" w:rsidRDefault="000242BC" w:rsidP="00422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 w15:restartNumberingAfterBreak="0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22"/>
  </w:num>
  <w:num w:numId="3">
    <w:abstractNumId w:val="56"/>
  </w:num>
  <w:num w:numId="4">
    <w:abstractNumId w:val="46"/>
  </w:num>
  <w:num w:numId="5">
    <w:abstractNumId w:val="37"/>
  </w:num>
  <w:num w:numId="6">
    <w:abstractNumId w:val="88"/>
  </w:num>
  <w:num w:numId="7">
    <w:abstractNumId w:val="47"/>
  </w:num>
  <w:num w:numId="8">
    <w:abstractNumId w:val="62"/>
  </w:num>
  <w:num w:numId="9">
    <w:abstractNumId w:val="76"/>
  </w:num>
  <w:num w:numId="10">
    <w:abstractNumId w:val="58"/>
  </w:num>
  <w:num w:numId="11">
    <w:abstractNumId w:val="5"/>
  </w:num>
  <w:num w:numId="12">
    <w:abstractNumId w:val="64"/>
  </w:num>
  <w:num w:numId="13">
    <w:abstractNumId w:val="83"/>
  </w:num>
  <w:num w:numId="14">
    <w:abstractNumId w:val="60"/>
  </w:num>
  <w:num w:numId="15">
    <w:abstractNumId w:val="4"/>
  </w:num>
  <w:num w:numId="16">
    <w:abstractNumId w:val="106"/>
  </w:num>
  <w:num w:numId="17">
    <w:abstractNumId w:val="96"/>
  </w:num>
  <w:num w:numId="18">
    <w:abstractNumId w:val="78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11"/>
  </w:num>
  <w:num w:numId="27">
    <w:abstractNumId w:val="26"/>
  </w:num>
  <w:num w:numId="28">
    <w:abstractNumId w:val="40"/>
  </w:num>
  <w:num w:numId="29">
    <w:abstractNumId w:val="13"/>
  </w:num>
  <w:num w:numId="30">
    <w:abstractNumId w:val="17"/>
  </w:num>
  <w:num w:numId="31">
    <w:abstractNumId w:val="44"/>
  </w:num>
  <w:num w:numId="32">
    <w:abstractNumId w:val="53"/>
  </w:num>
  <w:num w:numId="33">
    <w:abstractNumId w:val="102"/>
  </w:num>
  <w:num w:numId="34">
    <w:abstractNumId w:val="77"/>
  </w:num>
  <w:num w:numId="35">
    <w:abstractNumId w:val="23"/>
  </w:num>
  <w:num w:numId="36">
    <w:abstractNumId w:val="67"/>
  </w:num>
  <w:num w:numId="37">
    <w:abstractNumId w:val="1"/>
  </w:num>
  <w:num w:numId="38">
    <w:abstractNumId w:val="117"/>
  </w:num>
  <w:num w:numId="39">
    <w:abstractNumId w:val="28"/>
  </w:num>
  <w:num w:numId="40">
    <w:abstractNumId w:val="59"/>
  </w:num>
  <w:num w:numId="41">
    <w:abstractNumId w:val="8"/>
  </w:num>
  <w:num w:numId="42">
    <w:abstractNumId w:val="118"/>
  </w:num>
  <w:num w:numId="43">
    <w:abstractNumId w:val="103"/>
  </w:num>
  <w:num w:numId="44">
    <w:abstractNumId w:val="48"/>
  </w:num>
  <w:num w:numId="45">
    <w:abstractNumId w:val="63"/>
  </w:num>
  <w:num w:numId="46">
    <w:abstractNumId w:val="0"/>
  </w:num>
  <w:num w:numId="47">
    <w:abstractNumId w:val="68"/>
  </w:num>
  <w:num w:numId="48">
    <w:abstractNumId w:val="111"/>
  </w:num>
  <w:num w:numId="49">
    <w:abstractNumId w:val="84"/>
  </w:num>
  <w:num w:numId="50">
    <w:abstractNumId w:val="25"/>
  </w:num>
  <w:num w:numId="51">
    <w:abstractNumId w:val="91"/>
  </w:num>
  <w:num w:numId="52">
    <w:abstractNumId w:val="51"/>
  </w:num>
  <w:num w:numId="53">
    <w:abstractNumId w:val="95"/>
  </w:num>
  <w:num w:numId="54">
    <w:abstractNumId w:val="49"/>
  </w:num>
  <w:num w:numId="55">
    <w:abstractNumId w:val="70"/>
  </w:num>
  <w:num w:numId="56">
    <w:abstractNumId w:val="97"/>
  </w:num>
  <w:num w:numId="57">
    <w:abstractNumId w:val="55"/>
  </w:num>
  <w:num w:numId="58">
    <w:abstractNumId w:val="115"/>
  </w:num>
  <w:num w:numId="59">
    <w:abstractNumId w:val="73"/>
  </w:num>
  <w:num w:numId="60">
    <w:abstractNumId w:val="110"/>
  </w:num>
  <w:num w:numId="61">
    <w:abstractNumId w:val="72"/>
  </w:num>
  <w:num w:numId="62">
    <w:abstractNumId w:val="38"/>
  </w:num>
  <w:num w:numId="63">
    <w:abstractNumId w:val="116"/>
  </w:num>
  <w:num w:numId="64">
    <w:abstractNumId w:val="109"/>
  </w:num>
  <w:num w:numId="65">
    <w:abstractNumId w:val="10"/>
  </w:num>
  <w:num w:numId="66">
    <w:abstractNumId w:val="21"/>
  </w:num>
  <w:num w:numId="67">
    <w:abstractNumId w:val="101"/>
  </w:num>
  <w:num w:numId="68">
    <w:abstractNumId w:val="89"/>
  </w:num>
  <w:num w:numId="69">
    <w:abstractNumId w:val="12"/>
  </w:num>
  <w:num w:numId="70">
    <w:abstractNumId w:val="9"/>
  </w:num>
  <w:num w:numId="71">
    <w:abstractNumId w:val="104"/>
  </w:num>
  <w:num w:numId="72">
    <w:abstractNumId w:val="31"/>
  </w:num>
  <w:num w:numId="73">
    <w:abstractNumId w:val="108"/>
  </w:num>
  <w:num w:numId="74">
    <w:abstractNumId w:val="87"/>
  </w:num>
  <w:num w:numId="75">
    <w:abstractNumId w:val="30"/>
  </w:num>
  <w:num w:numId="76">
    <w:abstractNumId w:val="42"/>
  </w:num>
  <w:num w:numId="77">
    <w:abstractNumId w:val="112"/>
  </w:num>
  <w:num w:numId="78">
    <w:abstractNumId w:val="85"/>
  </w:num>
  <w:num w:numId="79">
    <w:abstractNumId w:val="75"/>
  </w:num>
  <w:num w:numId="80">
    <w:abstractNumId w:val="39"/>
  </w:num>
  <w:num w:numId="81">
    <w:abstractNumId w:val="57"/>
  </w:num>
  <w:num w:numId="82">
    <w:abstractNumId w:val="45"/>
  </w:num>
  <w:num w:numId="83">
    <w:abstractNumId w:val="90"/>
  </w:num>
  <w:num w:numId="84">
    <w:abstractNumId w:val="98"/>
  </w:num>
  <w:num w:numId="85">
    <w:abstractNumId w:val="43"/>
  </w:num>
  <w:num w:numId="86">
    <w:abstractNumId w:val="19"/>
  </w:num>
  <w:num w:numId="87">
    <w:abstractNumId w:val="36"/>
  </w:num>
  <w:num w:numId="88">
    <w:abstractNumId w:val="32"/>
  </w:num>
  <w:num w:numId="89">
    <w:abstractNumId w:val="54"/>
  </w:num>
  <w:num w:numId="90">
    <w:abstractNumId w:val="65"/>
  </w:num>
  <w:num w:numId="91">
    <w:abstractNumId w:val="69"/>
  </w:num>
  <w:num w:numId="92">
    <w:abstractNumId w:val="114"/>
  </w:num>
  <w:num w:numId="93">
    <w:abstractNumId w:val="79"/>
  </w:num>
  <w:num w:numId="94">
    <w:abstractNumId w:val="41"/>
  </w:num>
  <w:num w:numId="95">
    <w:abstractNumId w:val="93"/>
  </w:num>
  <w:num w:numId="96">
    <w:abstractNumId w:val="50"/>
  </w:num>
  <w:num w:numId="97">
    <w:abstractNumId w:val="113"/>
  </w:num>
  <w:num w:numId="98">
    <w:abstractNumId w:val="105"/>
  </w:num>
  <w:num w:numId="99">
    <w:abstractNumId w:val="29"/>
  </w:num>
  <w:num w:numId="100">
    <w:abstractNumId w:val="80"/>
  </w:num>
  <w:num w:numId="101">
    <w:abstractNumId w:val="66"/>
  </w:num>
  <w:num w:numId="102">
    <w:abstractNumId w:val="99"/>
  </w:num>
  <w:num w:numId="103">
    <w:abstractNumId w:val="71"/>
  </w:num>
  <w:num w:numId="104">
    <w:abstractNumId w:val="94"/>
  </w:num>
  <w:num w:numId="105">
    <w:abstractNumId w:val="7"/>
  </w:num>
  <w:num w:numId="106">
    <w:abstractNumId w:val="81"/>
  </w:num>
  <w:num w:numId="107">
    <w:abstractNumId w:val="82"/>
  </w:num>
  <w:num w:numId="108">
    <w:abstractNumId w:val="20"/>
  </w:num>
  <w:num w:numId="109">
    <w:abstractNumId w:val="34"/>
  </w:num>
  <w:num w:numId="110">
    <w:abstractNumId w:val="107"/>
  </w:num>
  <w:num w:numId="111">
    <w:abstractNumId w:val="52"/>
  </w:num>
  <w:num w:numId="112">
    <w:abstractNumId w:val="86"/>
  </w:num>
  <w:num w:numId="113">
    <w:abstractNumId w:val="61"/>
  </w:num>
  <w:num w:numId="114">
    <w:abstractNumId w:val="16"/>
  </w:num>
  <w:num w:numId="115">
    <w:abstractNumId w:val="27"/>
  </w:num>
  <w:num w:numId="116">
    <w:abstractNumId w:val="74"/>
  </w:num>
  <w:num w:numId="117">
    <w:abstractNumId w:val="35"/>
  </w:num>
  <w:num w:numId="118">
    <w:abstractNumId w:val="3"/>
  </w:num>
  <w:num w:numId="119">
    <w:abstractNumId w:val="9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12937"/>
    <w:rsid w:val="000205F4"/>
    <w:rsid w:val="000242BC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7504"/>
    <w:rsid w:val="00072B33"/>
    <w:rsid w:val="00073850"/>
    <w:rsid w:val="00084ABC"/>
    <w:rsid w:val="00090CF7"/>
    <w:rsid w:val="0009291A"/>
    <w:rsid w:val="000A0331"/>
    <w:rsid w:val="000A0AB1"/>
    <w:rsid w:val="000A0F93"/>
    <w:rsid w:val="000A4E18"/>
    <w:rsid w:val="000A643D"/>
    <w:rsid w:val="000A76CF"/>
    <w:rsid w:val="000B120D"/>
    <w:rsid w:val="000B395D"/>
    <w:rsid w:val="000B5388"/>
    <w:rsid w:val="000C114E"/>
    <w:rsid w:val="000C1E8C"/>
    <w:rsid w:val="000C5169"/>
    <w:rsid w:val="000C6B10"/>
    <w:rsid w:val="000D19D4"/>
    <w:rsid w:val="000D307B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21AE"/>
    <w:rsid w:val="00164917"/>
    <w:rsid w:val="0018268B"/>
    <w:rsid w:val="001842F5"/>
    <w:rsid w:val="00184C3B"/>
    <w:rsid w:val="00185C9E"/>
    <w:rsid w:val="001910A8"/>
    <w:rsid w:val="00197536"/>
    <w:rsid w:val="001A282C"/>
    <w:rsid w:val="001A7142"/>
    <w:rsid w:val="001B40BB"/>
    <w:rsid w:val="001B7287"/>
    <w:rsid w:val="001C02F1"/>
    <w:rsid w:val="001C06BF"/>
    <w:rsid w:val="001D0BF0"/>
    <w:rsid w:val="001D1394"/>
    <w:rsid w:val="001D51C7"/>
    <w:rsid w:val="001D69F1"/>
    <w:rsid w:val="001D7542"/>
    <w:rsid w:val="001E2F2E"/>
    <w:rsid w:val="001E4398"/>
    <w:rsid w:val="001F0A50"/>
    <w:rsid w:val="001F6336"/>
    <w:rsid w:val="0020049B"/>
    <w:rsid w:val="0020742F"/>
    <w:rsid w:val="002103D1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56A8"/>
    <w:rsid w:val="002475C4"/>
    <w:rsid w:val="00251981"/>
    <w:rsid w:val="00255CE2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658"/>
    <w:rsid w:val="002B5012"/>
    <w:rsid w:val="002C4FF2"/>
    <w:rsid w:val="002D2607"/>
    <w:rsid w:val="002D4476"/>
    <w:rsid w:val="002D55C5"/>
    <w:rsid w:val="002D7DA5"/>
    <w:rsid w:val="002E0B8B"/>
    <w:rsid w:val="002E304B"/>
    <w:rsid w:val="002E3A1F"/>
    <w:rsid w:val="002E65E7"/>
    <w:rsid w:val="002F0E7C"/>
    <w:rsid w:val="002F3A91"/>
    <w:rsid w:val="002F6DB5"/>
    <w:rsid w:val="0030019D"/>
    <w:rsid w:val="00302B56"/>
    <w:rsid w:val="00304D6F"/>
    <w:rsid w:val="0030586D"/>
    <w:rsid w:val="00315856"/>
    <w:rsid w:val="003159ED"/>
    <w:rsid w:val="003214CF"/>
    <w:rsid w:val="00322E58"/>
    <w:rsid w:val="00323375"/>
    <w:rsid w:val="003240F6"/>
    <w:rsid w:val="00326C91"/>
    <w:rsid w:val="00334057"/>
    <w:rsid w:val="003348E6"/>
    <w:rsid w:val="0033585A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2B8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4EC9"/>
    <w:rsid w:val="00396795"/>
    <w:rsid w:val="003A0358"/>
    <w:rsid w:val="003A1ACB"/>
    <w:rsid w:val="003A1B22"/>
    <w:rsid w:val="003A7CFC"/>
    <w:rsid w:val="003B0CF4"/>
    <w:rsid w:val="003B1752"/>
    <w:rsid w:val="003B1EDD"/>
    <w:rsid w:val="003B26E0"/>
    <w:rsid w:val="003B2851"/>
    <w:rsid w:val="003C4342"/>
    <w:rsid w:val="003D020F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60B5"/>
    <w:rsid w:val="00417346"/>
    <w:rsid w:val="00422DEA"/>
    <w:rsid w:val="004234E7"/>
    <w:rsid w:val="00424D6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AB7"/>
    <w:rsid w:val="00445E62"/>
    <w:rsid w:val="00456CE7"/>
    <w:rsid w:val="00456F23"/>
    <w:rsid w:val="00466033"/>
    <w:rsid w:val="0046677B"/>
    <w:rsid w:val="00474649"/>
    <w:rsid w:val="00475D19"/>
    <w:rsid w:val="00475FCE"/>
    <w:rsid w:val="0047725F"/>
    <w:rsid w:val="00477353"/>
    <w:rsid w:val="00480404"/>
    <w:rsid w:val="00481331"/>
    <w:rsid w:val="00486183"/>
    <w:rsid w:val="00493C96"/>
    <w:rsid w:val="00494734"/>
    <w:rsid w:val="004973E1"/>
    <w:rsid w:val="004A0437"/>
    <w:rsid w:val="004A2243"/>
    <w:rsid w:val="004A4F76"/>
    <w:rsid w:val="004B305D"/>
    <w:rsid w:val="004B3123"/>
    <w:rsid w:val="004C65D0"/>
    <w:rsid w:val="004D0274"/>
    <w:rsid w:val="004D163F"/>
    <w:rsid w:val="004D6983"/>
    <w:rsid w:val="004D72C8"/>
    <w:rsid w:val="004D7364"/>
    <w:rsid w:val="004E5CCF"/>
    <w:rsid w:val="005008D0"/>
    <w:rsid w:val="00502254"/>
    <w:rsid w:val="00503AD2"/>
    <w:rsid w:val="00503C55"/>
    <w:rsid w:val="00514E2A"/>
    <w:rsid w:val="0051612C"/>
    <w:rsid w:val="005179F4"/>
    <w:rsid w:val="00520FF2"/>
    <w:rsid w:val="005243EA"/>
    <w:rsid w:val="00524BC7"/>
    <w:rsid w:val="00530437"/>
    <w:rsid w:val="00530B59"/>
    <w:rsid w:val="00532740"/>
    <w:rsid w:val="00534425"/>
    <w:rsid w:val="00534A3D"/>
    <w:rsid w:val="005378C9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0F5"/>
    <w:rsid w:val="00583F6E"/>
    <w:rsid w:val="00584081"/>
    <w:rsid w:val="005843F7"/>
    <w:rsid w:val="00585374"/>
    <w:rsid w:val="005858DD"/>
    <w:rsid w:val="00590F13"/>
    <w:rsid w:val="00593671"/>
    <w:rsid w:val="00595C50"/>
    <w:rsid w:val="00596FD5"/>
    <w:rsid w:val="005A5596"/>
    <w:rsid w:val="005A6536"/>
    <w:rsid w:val="005B1E92"/>
    <w:rsid w:val="005B46F9"/>
    <w:rsid w:val="005C064A"/>
    <w:rsid w:val="005C0F41"/>
    <w:rsid w:val="005C2B24"/>
    <w:rsid w:val="005D0A30"/>
    <w:rsid w:val="005D22AE"/>
    <w:rsid w:val="005D26EF"/>
    <w:rsid w:val="005D7A17"/>
    <w:rsid w:val="005E5229"/>
    <w:rsid w:val="005E7174"/>
    <w:rsid w:val="005F29D1"/>
    <w:rsid w:val="005F4C62"/>
    <w:rsid w:val="00610168"/>
    <w:rsid w:val="00611641"/>
    <w:rsid w:val="00612DB7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81DDE"/>
    <w:rsid w:val="00690ED8"/>
    <w:rsid w:val="00692EFE"/>
    <w:rsid w:val="0069625B"/>
    <w:rsid w:val="006A1FEF"/>
    <w:rsid w:val="006A344A"/>
    <w:rsid w:val="006A5882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3993"/>
    <w:rsid w:val="006F6DA2"/>
    <w:rsid w:val="0070077E"/>
    <w:rsid w:val="00701187"/>
    <w:rsid w:val="00704BF1"/>
    <w:rsid w:val="00705382"/>
    <w:rsid w:val="00705661"/>
    <w:rsid w:val="00712183"/>
    <w:rsid w:val="00712C03"/>
    <w:rsid w:val="00713039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444E"/>
    <w:rsid w:val="00747653"/>
    <w:rsid w:val="00753A58"/>
    <w:rsid w:val="00754AB8"/>
    <w:rsid w:val="00755807"/>
    <w:rsid w:val="00761232"/>
    <w:rsid w:val="0076233F"/>
    <w:rsid w:val="0077210C"/>
    <w:rsid w:val="0078258C"/>
    <w:rsid w:val="00783ACA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62F0"/>
    <w:rsid w:val="007E6FF3"/>
    <w:rsid w:val="007F2D26"/>
    <w:rsid w:val="007F324E"/>
    <w:rsid w:val="007F4866"/>
    <w:rsid w:val="007F525C"/>
    <w:rsid w:val="008067F3"/>
    <w:rsid w:val="00810E39"/>
    <w:rsid w:val="00814AF5"/>
    <w:rsid w:val="0081631F"/>
    <w:rsid w:val="00827821"/>
    <w:rsid w:val="0083011C"/>
    <w:rsid w:val="00834EE7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3A90"/>
    <w:rsid w:val="00884603"/>
    <w:rsid w:val="00885F47"/>
    <w:rsid w:val="00887A85"/>
    <w:rsid w:val="008929A0"/>
    <w:rsid w:val="00893BCE"/>
    <w:rsid w:val="00895201"/>
    <w:rsid w:val="008A18DC"/>
    <w:rsid w:val="008B25A8"/>
    <w:rsid w:val="008B3220"/>
    <w:rsid w:val="008B4F26"/>
    <w:rsid w:val="008B793B"/>
    <w:rsid w:val="008E0453"/>
    <w:rsid w:val="008E2765"/>
    <w:rsid w:val="008E301F"/>
    <w:rsid w:val="008E3425"/>
    <w:rsid w:val="008F0893"/>
    <w:rsid w:val="008F52BC"/>
    <w:rsid w:val="008F6D59"/>
    <w:rsid w:val="00906670"/>
    <w:rsid w:val="0091014A"/>
    <w:rsid w:val="00912630"/>
    <w:rsid w:val="00915A9A"/>
    <w:rsid w:val="009162C3"/>
    <w:rsid w:val="00920030"/>
    <w:rsid w:val="00933196"/>
    <w:rsid w:val="00933CF0"/>
    <w:rsid w:val="009377BB"/>
    <w:rsid w:val="00942E51"/>
    <w:rsid w:val="00953FE3"/>
    <w:rsid w:val="009600BE"/>
    <w:rsid w:val="009617B1"/>
    <w:rsid w:val="00961CA0"/>
    <w:rsid w:val="0096680D"/>
    <w:rsid w:val="00977BCE"/>
    <w:rsid w:val="0098231E"/>
    <w:rsid w:val="00985106"/>
    <w:rsid w:val="009867CF"/>
    <w:rsid w:val="00987D5E"/>
    <w:rsid w:val="00993A53"/>
    <w:rsid w:val="00995059"/>
    <w:rsid w:val="009A0219"/>
    <w:rsid w:val="009B5CF5"/>
    <w:rsid w:val="009C0B08"/>
    <w:rsid w:val="009C3AC3"/>
    <w:rsid w:val="009C4B36"/>
    <w:rsid w:val="009C6A48"/>
    <w:rsid w:val="009D56CA"/>
    <w:rsid w:val="009E0928"/>
    <w:rsid w:val="009E26B7"/>
    <w:rsid w:val="009E388D"/>
    <w:rsid w:val="009E56D0"/>
    <w:rsid w:val="009E57A9"/>
    <w:rsid w:val="009F0524"/>
    <w:rsid w:val="009F2286"/>
    <w:rsid w:val="009F2329"/>
    <w:rsid w:val="009F55BE"/>
    <w:rsid w:val="009F7CC5"/>
    <w:rsid w:val="00A01910"/>
    <w:rsid w:val="00A03C18"/>
    <w:rsid w:val="00A03D79"/>
    <w:rsid w:val="00A17C3F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A3C"/>
    <w:rsid w:val="00A52917"/>
    <w:rsid w:val="00A52B2B"/>
    <w:rsid w:val="00A569D9"/>
    <w:rsid w:val="00A63949"/>
    <w:rsid w:val="00A63F59"/>
    <w:rsid w:val="00A65A21"/>
    <w:rsid w:val="00A82CB9"/>
    <w:rsid w:val="00A85CCC"/>
    <w:rsid w:val="00A86646"/>
    <w:rsid w:val="00A92854"/>
    <w:rsid w:val="00A93426"/>
    <w:rsid w:val="00A969F3"/>
    <w:rsid w:val="00AA45DE"/>
    <w:rsid w:val="00AB0262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491"/>
    <w:rsid w:val="00B745F1"/>
    <w:rsid w:val="00B7582B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5847"/>
    <w:rsid w:val="00C35F3F"/>
    <w:rsid w:val="00C40002"/>
    <w:rsid w:val="00C406B3"/>
    <w:rsid w:val="00C41995"/>
    <w:rsid w:val="00C451DC"/>
    <w:rsid w:val="00C45EB2"/>
    <w:rsid w:val="00C600BD"/>
    <w:rsid w:val="00C6334C"/>
    <w:rsid w:val="00C67497"/>
    <w:rsid w:val="00C75CA4"/>
    <w:rsid w:val="00C765CB"/>
    <w:rsid w:val="00C76D9D"/>
    <w:rsid w:val="00C77DE8"/>
    <w:rsid w:val="00C8086D"/>
    <w:rsid w:val="00C80DFB"/>
    <w:rsid w:val="00C83F98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393"/>
    <w:rsid w:val="00CB584E"/>
    <w:rsid w:val="00CB59A9"/>
    <w:rsid w:val="00CB6161"/>
    <w:rsid w:val="00CC355B"/>
    <w:rsid w:val="00CC7024"/>
    <w:rsid w:val="00CD3793"/>
    <w:rsid w:val="00CD3795"/>
    <w:rsid w:val="00CD7DFA"/>
    <w:rsid w:val="00CE0DB0"/>
    <w:rsid w:val="00CE15ED"/>
    <w:rsid w:val="00CE5394"/>
    <w:rsid w:val="00CF2BE1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551C"/>
    <w:rsid w:val="00D27FB5"/>
    <w:rsid w:val="00D34E31"/>
    <w:rsid w:val="00D35F60"/>
    <w:rsid w:val="00D4772C"/>
    <w:rsid w:val="00D51017"/>
    <w:rsid w:val="00D51325"/>
    <w:rsid w:val="00D51B0B"/>
    <w:rsid w:val="00D533CE"/>
    <w:rsid w:val="00D54B6B"/>
    <w:rsid w:val="00D55CDE"/>
    <w:rsid w:val="00D64588"/>
    <w:rsid w:val="00D67033"/>
    <w:rsid w:val="00D7129A"/>
    <w:rsid w:val="00D76414"/>
    <w:rsid w:val="00D76C90"/>
    <w:rsid w:val="00D86C8C"/>
    <w:rsid w:val="00D91406"/>
    <w:rsid w:val="00D92BCD"/>
    <w:rsid w:val="00D96393"/>
    <w:rsid w:val="00DA439F"/>
    <w:rsid w:val="00DA4C12"/>
    <w:rsid w:val="00DB1E62"/>
    <w:rsid w:val="00DB23BE"/>
    <w:rsid w:val="00DB2B51"/>
    <w:rsid w:val="00DB3591"/>
    <w:rsid w:val="00DB55AC"/>
    <w:rsid w:val="00DB632D"/>
    <w:rsid w:val="00DB7014"/>
    <w:rsid w:val="00DB7E98"/>
    <w:rsid w:val="00DC6B91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F118E"/>
    <w:rsid w:val="00DF56CA"/>
    <w:rsid w:val="00DF76B2"/>
    <w:rsid w:val="00E045E3"/>
    <w:rsid w:val="00E079C7"/>
    <w:rsid w:val="00E15B19"/>
    <w:rsid w:val="00E176B7"/>
    <w:rsid w:val="00E202A0"/>
    <w:rsid w:val="00E20B91"/>
    <w:rsid w:val="00E21C6C"/>
    <w:rsid w:val="00E24683"/>
    <w:rsid w:val="00E34142"/>
    <w:rsid w:val="00E40527"/>
    <w:rsid w:val="00E4664C"/>
    <w:rsid w:val="00E46BF5"/>
    <w:rsid w:val="00E5734F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2BF0"/>
    <w:rsid w:val="00EB2D46"/>
    <w:rsid w:val="00EB3B44"/>
    <w:rsid w:val="00EB5F7A"/>
    <w:rsid w:val="00EC0509"/>
    <w:rsid w:val="00EC3C8F"/>
    <w:rsid w:val="00ED3543"/>
    <w:rsid w:val="00ED3E60"/>
    <w:rsid w:val="00ED4D52"/>
    <w:rsid w:val="00EE01B8"/>
    <w:rsid w:val="00EE0A37"/>
    <w:rsid w:val="00EE7772"/>
    <w:rsid w:val="00EF1364"/>
    <w:rsid w:val="00EF24CF"/>
    <w:rsid w:val="00F006EA"/>
    <w:rsid w:val="00F00A08"/>
    <w:rsid w:val="00F01E83"/>
    <w:rsid w:val="00F02781"/>
    <w:rsid w:val="00F2351B"/>
    <w:rsid w:val="00F25B9C"/>
    <w:rsid w:val="00F30850"/>
    <w:rsid w:val="00F31FF8"/>
    <w:rsid w:val="00F348EE"/>
    <w:rsid w:val="00F353AE"/>
    <w:rsid w:val="00F418DD"/>
    <w:rsid w:val="00F44E5D"/>
    <w:rsid w:val="00F4609B"/>
    <w:rsid w:val="00F47D01"/>
    <w:rsid w:val="00F47DA6"/>
    <w:rsid w:val="00F57155"/>
    <w:rsid w:val="00F61178"/>
    <w:rsid w:val="00F672E1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DFE2A"/>
  <w15:chartTrackingRefBased/>
  <w15:docId w15:val="{5B1AFD46-6B53-40AD-B877-FD730EC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3220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11C"/>
    <w:pPr>
      <w:keepNext/>
      <w:keepLines/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11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3220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Default">
    <w:name w:val="Default"/>
    <w:rsid w:val="00445A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1673E-0784-4EA5-AFF8-113E8164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14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>Ministerstwo Cyfryzacji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subject/>
  <dc:creator>Pietrasiewicz Adam</dc:creator>
  <cp:keywords/>
  <dc:description/>
  <cp:lastModifiedBy>I Liceum Ogólnokształcące im. Stefana Żeromskiego w Ozorkowie</cp:lastModifiedBy>
  <cp:revision>5</cp:revision>
  <cp:lastPrinted>2019-09-04T09:27:00Z</cp:lastPrinted>
  <dcterms:created xsi:type="dcterms:W3CDTF">2025-03-20T15:01:00Z</dcterms:created>
  <dcterms:modified xsi:type="dcterms:W3CDTF">2025-03-31T07:41:00Z</dcterms:modified>
</cp:coreProperties>
</file>